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10.augustā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7119F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E2A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7119F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217AEC" w:rsidRDefault="00217AEC" w:rsidP="00217AE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7119FC" w:rsidRPr="007119FC" w:rsidRDefault="007119FC" w:rsidP="007119FC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19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Par Madonas novada pašvaldības izpilddirektores Vitas </w:t>
      </w:r>
      <w:proofErr w:type="spellStart"/>
      <w:r w:rsidRPr="007119FC">
        <w:rPr>
          <w:rFonts w:ascii="Times New Roman" w:eastAsia="Calibri" w:hAnsi="Times New Roman" w:cs="Times New Roman"/>
          <w:b/>
          <w:bCs/>
          <w:sz w:val="24"/>
          <w:szCs w:val="24"/>
        </w:rPr>
        <w:t>Robaltes</w:t>
      </w:r>
      <w:proofErr w:type="spellEnd"/>
      <w:r w:rsidRPr="007119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atbrīvošanu no amata</w:t>
      </w:r>
    </w:p>
    <w:p w:rsidR="007119FC" w:rsidRPr="007119FC" w:rsidRDefault="007119FC" w:rsidP="007119FC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119FC" w:rsidRDefault="007119FC" w:rsidP="0075496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9FC">
        <w:rPr>
          <w:rFonts w:ascii="Times New Roman" w:eastAsia="Calibri" w:hAnsi="Times New Roman" w:cs="Times New Roman"/>
          <w:sz w:val="24"/>
          <w:szCs w:val="24"/>
        </w:rPr>
        <w:t>Pamatojoties uz likuma “Par pašvaldībām” 21. panta pirmās daļas 11. punktu, noklausījusies zvērinātu advokātu biroja “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</w:rPr>
        <w:t>Davidsons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</w:rPr>
        <w:t xml:space="preserve"> un partneri” zvērināta advokāta Riharda Niedras 2020.gada 6.augustā sagatavoto ziņojumu par Madonas novada pašvaldības izpilddirektores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</w:rPr>
        <w:t>V.Robaltes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</w:rPr>
        <w:t xml:space="preserve"> rīcību, </w:t>
      </w:r>
      <w:r w:rsidRPr="007E2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7E2A4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7E2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="00754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 w:rsidR="00754963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54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– </w:t>
      </w:r>
      <w:r w:rsidR="00754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9 </w:t>
      </w:r>
      <w:r w:rsidR="00754963" w:rsidRPr="007549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="00754963" w:rsidRPr="00754963">
        <w:rPr>
          <w:rFonts w:ascii="Times New Roman" w:hAnsi="Times New Roman" w:cs="Times New Roman"/>
          <w:noProof/>
          <w:sz w:val="24"/>
          <w:szCs w:val="24"/>
        </w:rPr>
        <w:t>Zigfrīds Gora, Artūrs Grandāns, Gunārs Ikaunieks, Agris Lungevičs, Ivars Miķelsons, Andris Sakne, Rihards Saulītis, Aleksandrs Šrubs, Gatis Teilis)</w:t>
      </w:r>
      <w:r w:rsidRPr="007E2A4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7E2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PRET</w:t>
      </w:r>
      <w:r w:rsidR="0075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="00754963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54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– </w:t>
      </w:r>
      <w:r w:rsidR="0075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1 </w:t>
      </w:r>
      <w:r w:rsidR="007549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(Antra </w:t>
      </w:r>
      <w:proofErr w:type="spellStart"/>
      <w:r w:rsidR="007549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Gotlaufa</w:t>
      </w:r>
      <w:proofErr w:type="spellEnd"/>
      <w:r w:rsidR="007549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)</w:t>
      </w:r>
      <w:r w:rsidRPr="007E2A4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7E2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ATTURAS</w:t>
      </w:r>
      <w:r w:rsidR="0075496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754963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54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– </w:t>
      </w:r>
      <w:r w:rsidR="00754963">
        <w:rPr>
          <w:rFonts w:ascii="Times New Roman" w:hAnsi="Times New Roman" w:cs="Times New Roman"/>
          <w:b/>
          <w:noProof/>
          <w:sz w:val="24"/>
          <w:szCs w:val="24"/>
        </w:rPr>
        <w:t xml:space="preserve"> 2</w:t>
      </w:r>
      <w:r w:rsidR="007A32E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754963" w:rsidRPr="00754963">
        <w:rPr>
          <w:rFonts w:ascii="Times New Roman" w:hAnsi="Times New Roman" w:cs="Times New Roman"/>
          <w:noProof/>
          <w:sz w:val="24"/>
          <w:szCs w:val="24"/>
        </w:rPr>
        <w:t>(Valda Kļaviņa, Inese Strode)</w:t>
      </w:r>
      <w:r w:rsidRPr="007E2A4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7E2A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7E2A4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7E2A4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754963" w:rsidRPr="00754963" w:rsidRDefault="00754963" w:rsidP="0075496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FC" w:rsidRPr="007119FC" w:rsidRDefault="007119FC" w:rsidP="007119FC">
      <w:pPr>
        <w:numPr>
          <w:ilvl w:val="0"/>
          <w:numId w:val="38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Atbrīvot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Vitu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Robalti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no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Madonas novada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pašvaldības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izpilddirektores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amata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uzsakot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darba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tiesiskās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attiecības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nekavējoties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saskaņā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ar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Darba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likuma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101.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panta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pirmās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daļas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2.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punktu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darbinieks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veicot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darbu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rīkojies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prettiesiski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un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tādēļ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zaudējis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darba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devēja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uzticību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ņemot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vērā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zvērinātu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advokātu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biroj</w:t>
      </w:r>
      <w:r w:rsidR="003C05AD"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proofErr w:type="spellEnd"/>
      <w:r w:rsidR="003C05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="003C05AD">
        <w:rPr>
          <w:rFonts w:ascii="Times New Roman" w:eastAsia="Calibri" w:hAnsi="Times New Roman" w:cs="Times New Roman"/>
          <w:sz w:val="24"/>
          <w:szCs w:val="24"/>
          <w:lang w:val="ru-RU"/>
        </w:rPr>
        <w:t>Davidsons</w:t>
      </w:r>
      <w:proofErr w:type="spellEnd"/>
      <w:r w:rsidR="003C05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05AD">
        <w:rPr>
          <w:rFonts w:ascii="Times New Roman" w:eastAsia="Calibri" w:hAnsi="Times New Roman" w:cs="Times New Roman"/>
          <w:sz w:val="24"/>
          <w:szCs w:val="24"/>
          <w:lang w:val="ru-RU"/>
        </w:rPr>
        <w:t>un</w:t>
      </w:r>
      <w:proofErr w:type="spellEnd"/>
      <w:r w:rsidR="003C05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05AD">
        <w:rPr>
          <w:rFonts w:ascii="Times New Roman" w:eastAsia="Calibri" w:hAnsi="Times New Roman" w:cs="Times New Roman"/>
          <w:sz w:val="24"/>
          <w:szCs w:val="24"/>
          <w:lang w:val="ru-RU"/>
        </w:rPr>
        <w:t>partneri</w:t>
      </w:r>
      <w:proofErr w:type="spellEnd"/>
      <w:r w:rsidR="003C05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” 2020.gada </w:t>
      </w:r>
      <w:proofErr w:type="gramStart"/>
      <w:r w:rsidR="003C05AD">
        <w:rPr>
          <w:rFonts w:ascii="Times New Roman" w:eastAsia="Calibri" w:hAnsi="Times New Roman" w:cs="Times New Roman"/>
          <w:sz w:val="24"/>
          <w:szCs w:val="24"/>
          <w:lang w:val="ru-RU"/>
        </w:rPr>
        <w:t>6.</w:t>
      </w:r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augusta</w:t>
      </w:r>
      <w:proofErr w:type="gram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ziņojumā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konstatētos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faktus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un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ietvertos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secinājumus</w:t>
      </w:r>
      <w:proofErr w:type="spellEnd"/>
      <w:r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7119FC" w:rsidRPr="007119FC" w:rsidRDefault="00DD39A0" w:rsidP="007119FC">
      <w:pPr>
        <w:numPr>
          <w:ilvl w:val="0"/>
          <w:numId w:val="38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Šī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lēmuma</w:t>
      </w:r>
      <w:proofErr w:type="spellEnd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izpildi</w:t>
      </w:r>
      <w:proofErr w:type="spellEnd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uzdot</w:t>
      </w:r>
      <w:proofErr w:type="spellEnd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nodrošināt</w:t>
      </w:r>
      <w:proofErr w:type="spellEnd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Madonas novada </w:t>
      </w:r>
      <w:proofErr w:type="spellStart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pašvaldības</w:t>
      </w:r>
      <w:proofErr w:type="spellEnd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domes</w:t>
      </w:r>
      <w:proofErr w:type="spellEnd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priekšsēdētājam</w:t>
      </w:r>
      <w:proofErr w:type="spellEnd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Agrim</w:t>
      </w:r>
      <w:proofErr w:type="spellEnd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Lungevičam</w:t>
      </w:r>
      <w:proofErr w:type="spellEnd"/>
      <w:r w:rsidR="007119FC" w:rsidRPr="007119F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7E2A40" w:rsidRDefault="007E2A40" w:rsidP="00A736A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D958AC" w:rsidRPr="00A736A0" w:rsidRDefault="00D958AC" w:rsidP="00A736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B35B6" w:rsidRPr="00A736A0" w:rsidRDefault="007B35B6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46C12" w:rsidRPr="00A736A0" w:rsidRDefault="007119FC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0621A4" w:rsidRPr="00A736A0" w:rsidRDefault="000621A4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3270D" w:rsidRPr="00A736A0" w:rsidRDefault="00A3270D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3270D" w:rsidRPr="00A736A0" w:rsidRDefault="00A3270D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Pr="00A736A0" w:rsidRDefault="000621A4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sectPr w:rsidR="000621A4" w:rsidRPr="00A736A0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4"/>
  </w:num>
  <w:num w:numId="3">
    <w:abstractNumId w:val="25"/>
  </w:num>
  <w:num w:numId="4">
    <w:abstractNumId w:val="10"/>
  </w:num>
  <w:num w:numId="5">
    <w:abstractNumId w:val="37"/>
  </w:num>
  <w:num w:numId="6">
    <w:abstractNumId w:val="12"/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30"/>
  </w:num>
  <w:num w:numId="13">
    <w:abstractNumId w:val="7"/>
  </w:num>
  <w:num w:numId="14">
    <w:abstractNumId w:val="16"/>
  </w:num>
  <w:num w:numId="15">
    <w:abstractNumId w:val="31"/>
  </w:num>
  <w:num w:numId="16">
    <w:abstractNumId w:val="18"/>
  </w:num>
  <w:num w:numId="17">
    <w:abstractNumId w:val="5"/>
  </w:num>
  <w:num w:numId="18">
    <w:abstractNumId w:val="4"/>
  </w:num>
  <w:num w:numId="19">
    <w:abstractNumId w:val="19"/>
  </w:num>
  <w:num w:numId="20">
    <w:abstractNumId w:val="28"/>
  </w:num>
  <w:num w:numId="21">
    <w:abstractNumId w:val="11"/>
  </w:num>
  <w:num w:numId="22">
    <w:abstractNumId w:val="0"/>
  </w:num>
  <w:num w:numId="23">
    <w:abstractNumId w:val="2"/>
  </w:num>
  <w:num w:numId="24">
    <w:abstractNumId w:val="15"/>
  </w:num>
  <w:num w:numId="25">
    <w:abstractNumId w:val="13"/>
  </w:num>
  <w:num w:numId="26">
    <w:abstractNumId w:val="9"/>
  </w:num>
  <w:num w:numId="27">
    <w:abstractNumId w:val="6"/>
  </w:num>
  <w:num w:numId="28">
    <w:abstractNumId w:val="21"/>
  </w:num>
  <w:num w:numId="29">
    <w:abstractNumId w:val="26"/>
  </w:num>
  <w:num w:numId="30">
    <w:abstractNumId w:val="36"/>
  </w:num>
  <w:num w:numId="31">
    <w:abstractNumId w:val="20"/>
  </w:num>
  <w:num w:numId="32">
    <w:abstractNumId w:val="27"/>
  </w:num>
  <w:num w:numId="33">
    <w:abstractNumId w:val="17"/>
  </w:num>
  <w:num w:numId="34">
    <w:abstractNumId w:val="33"/>
  </w:num>
  <w:num w:numId="35">
    <w:abstractNumId w:val="23"/>
  </w:num>
  <w:num w:numId="36">
    <w:abstractNumId w:val="14"/>
  </w:num>
  <w:num w:numId="37">
    <w:abstractNumId w:val="32"/>
  </w:num>
  <w:num w:numId="38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9A0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A38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8296-D666-4DD9-BEF2-1DA9FC0C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304</cp:revision>
  <cp:lastPrinted>2020-08-10T13:34:00Z</cp:lastPrinted>
  <dcterms:created xsi:type="dcterms:W3CDTF">2020-01-30T14:39:00Z</dcterms:created>
  <dcterms:modified xsi:type="dcterms:W3CDTF">2020-08-10T15:00:00Z</dcterms:modified>
</cp:coreProperties>
</file>